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F27" w:rsidRPr="00CC2B28" w:rsidRDefault="00CC2B28" w:rsidP="00987CE4">
      <w:pPr>
        <w:jc w:val="right"/>
        <w:rPr>
          <w:rFonts w:asciiTheme="minorEastAsia" w:hAnsiTheme="minorEastAsia"/>
          <w:sz w:val="24"/>
          <w:szCs w:val="24"/>
        </w:rPr>
      </w:pPr>
      <w:r w:rsidRPr="00CC2B28">
        <w:rPr>
          <w:rFonts w:asciiTheme="minorEastAsia" w:hAnsiTheme="minorEastAsia" w:hint="eastAsia"/>
          <w:sz w:val="24"/>
          <w:szCs w:val="24"/>
        </w:rPr>
        <w:t>年</w:t>
      </w:r>
      <w:r w:rsidR="00987CE4">
        <w:rPr>
          <w:rFonts w:asciiTheme="minorEastAsia" w:hAnsiTheme="minorEastAsia" w:hint="eastAsia"/>
          <w:sz w:val="24"/>
          <w:szCs w:val="24"/>
        </w:rPr>
        <w:t xml:space="preserve">　　</w:t>
      </w:r>
      <w:r w:rsidRPr="00CC2B28">
        <w:rPr>
          <w:rFonts w:asciiTheme="minorEastAsia" w:hAnsiTheme="minorEastAsia" w:hint="eastAsia"/>
          <w:sz w:val="24"/>
          <w:szCs w:val="24"/>
        </w:rPr>
        <w:t>月</w:t>
      </w:r>
      <w:r w:rsidR="00987CE4">
        <w:rPr>
          <w:rFonts w:asciiTheme="minorEastAsia" w:hAnsiTheme="minorEastAsia" w:hint="eastAsia"/>
          <w:sz w:val="24"/>
          <w:szCs w:val="24"/>
        </w:rPr>
        <w:t xml:space="preserve">　　</w:t>
      </w:r>
      <w:r w:rsidRPr="00CC2B28">
        <w:rPr>
          <w:rFonts w:asciiTheme="minorEastAsia" w:hAnsiTheme="minorEastAsia" w:hint="eastAsia"/>
          <w:sz w:val="24"/>
          <w:szCs w:val="24"/>
        </w:rPr>
        <w:t>日</w:t>
      </w:r>
    </w:p>
    <w:p w:rsidR="00CC2B28" w:rsidRPr="00987CE4" w:rsidRDefault="00CC2B28">
      <w:pPr>
        <w:rPr>
          <w:rFonts w:asciiTheme="majorEastAsia" w:eastAsiaTheme="majorEastAsia" w:hAnsiTheme="majorEastAsia"/>
          <w:sz w:val="24"/>
          <w:szCs w:val="24"/>
        </w:rPr>
      </w:pPr>
      <w:r w:rsidRPr="00987CE4">
        <w:rPr>
          <w:rFonts w:asciiTheme="majorEastAsia" w:eastAsiaTheme="majorEastAsia" w:hAnsiTheme="majorEastAsia" w:hint="eastAsia"/>
          <w:sz w:val="24"/>
          <w:szCs w:val="24"/>
        </w:rPr>
        <w:t>ポーラ・オルビスグループ健康保険組合 御中</w:t>
      </w:r>
    </w:p>
    <w:p w:rsidR="00CC2B28" w:rsidRPr="00CC2B28" w:rsidRDefault="00CC2B28">
      <w:pPr>
        <w:rPr>
          <w:rFonts w:asciiTheme="minorEastAsia" w:hAnsiTheme="minorEastAsia"/>
          <w:sz w:val="24"/>
          <w:szCs w:val="24"/>
        </w:rPr>
      </w:pPr>
    </w:p>
    <w:p w:rsidR="00CC2B28" w:rsidRPr="00CC2B28" w:rsidRDefault="00CC2B28" w:rsidP="00987CE4">
      <w:pPr>
        <w:ind w:firstLineChars="1600" w:firstLine="3840"/>
        <w:rPr>
          <w:rFonts w:asciiTheme="minorEastAsia" w:hAnsiTheme="minorEastAsia"/>
          <w:sz w:val="24"/>
          <w:szCs w:val="24"/>
        </w:rPr>
      </w:pPr>
      <w:r w:rsidRPr="00CC2B28">
        <w:rPr>
          <w:rFonts w:asciiTheme="minorEastAsia" w:hAnsiTheme="minorEastAsia" w:hint="eastAsia"/>
          <w:sz w:val="24"/>
          <w:szCs w:val="24"/>
        </w:rPr>
        <w:t>被保険者住所</w:t>
      </w:r>
    </w:p>
    <w:p w:rsidR="00CC2B28" w:rsidRPr="00CC2B28" w:rsidRDefault="00CC2B28" w:rsidP="00987CE4">
      <w:pPr>
        <w:ind w:firstLineChars="1600" w:firstLine="3840"/>
        <w:rPr>
          <w:rFonts w:asciiTheme="minorEastAsia" w:hAnsiTheme="minorEastAsia"/>
          <w:sz w:val="24"/>
          <w:szCs w:val="24"/>
        </w:rPr>
      </w:pPr>
      <w:r w:rsidRPr="00CC2B28">
        <w:rPr>
          <w:rFonts w:asciiTheme="minorEastAsia" w:hAnsiTheme="minorEastAsia" w:hint="eastAsia"/>
          <w:sz w:val="24"/>
          <w:szCs w:val="24"/>
        </w:rPr>
        <w:t>(あなたの)</w:t>
      </w:r>
    </w:p>
    <w:p w:rsidR="00CC2B28" w:rsidRPr="00CC2B28" w:rsidRDefault="00CC2B28" w:rsidP="00987CE4">
      <w:pPr>
        <w:ind w:firstLineChars="1600" w:firstLine="3840"/>
        <w:rPr>
          <w:rFonts w:asciiTheme="minorEastAsia" w:hAnsiTheme="minorEastAsia"/>
          <w:sz w:val="24"/>
          <w:szCs w:val="24"/>
        </w:rPr>
      </w:pPr>
      <w:r w:rsidRPr="00CC2B28">
        <w:rPr>
          <w:rFonts w:asciiTheme="minorEastAsia" w:hAnsiTheme="minorEastAsia" w:hint="eastAsia"/>
          <w:sz w:val="24"/>
          <w:szCs w:val="24"/>
        </w:rPr>
        <w:t xml:space="preserve">被保険者氏名　　</w:t>
      </w:r>
      <w:r w:rsidR="00987CE4">
        <w:rPr>
          <w:rFonts w:asciiTheme="minorEastAsia" w:hAnsiTheme="minorEastAsia" w:hint="eastAsia"/>
          <w:sz w:val="24"/>
          <w:szCs w:val="24"/>
        </w:rPr>
        <w:t xml:space="preserve">　　　　　　　　　</w:t>
      </w:r>
      <w:r w:rsidRPr="00CC2B28">
        <w:rPr>
          <w:rFonts w:asciiTheme="minorEastAsia" w:hAnsiTheme="minorEastAsia" w:hint="eastAsia"/>
          <w:sz w:val="24"/>
          <w:szCs w:val="24"/>
        </w:rPr>
        <w:t xml:space="preserve">　印</w:t>
      </w:r>
    </w:p>
    <w:p w:rsidR="00CC2B28" w:rsidRPr="00CC2B28" w:rsidRDefault="00CC2B28">
      <w:pPr>
        <w:rPr>
          <w:rFonts w:asciiTheme="minorEastAsia" w:hAnsiTheme="minorEastAsia"/>
          <w:sz w:val="24"/>
          <w:szCs w:val="24"/>
        </w:rPr>
      </w:pPr>
    </w:p>
    <w:p w:rsidR="00CC2B28" w:rsidRPr="00CC2B28" w:rsidRDefault="00CC2B28" w:rsidP="00987CE4">
      <w:pPr>
        <w:ind w:firstLineChars="1600" w:firstLine="3840"/>
        <w:rPr>
          <w:rFonts w:asciiTheme="minorEastAsia" w:hAnsiTheme="minorEastAsia"/>
          <w:sz w:val="24"/>
          <w:szCs w:val="24"/>
        </w:rPr>
      </w:pPr>
      <w:r w:rsidRPr="00CC2B28">
        <w:rPr>
          <w:rFonts w:asciiTheme="minorEastAsia" w:hAnsiTheme="minorEastAsia" w:hint="eastAsia"/>
          <w:sz w:val="24"/>
          <w:szCs w:val="24"/>
        </w:rPr>
        <w:t>所属事業所名</w:t>
      </w:r>
    </w:p>
    <w:p w:rsidR="00CC2B28" w:rsidRDefault="00CC2B28" w:rsidP="00987CE4">
      <w:pPr>
        <w:ind w:firstLineChars="1600" w:firstLine="3840"/>
        <w:rPr>
          <w:rFonts w:asciiTheme="minorEastAsia" w:hAnsiTheme="minorEastAsia"/>
          <w:sz w:val="24"/>
          <w:szCs w:val="24"/>
        </w:rPr>
      </w:pPr>
      <w:r w:rsidRPr="00CC2B28">
        <w:rPr>
          <w:rFonts w:asciiTheme="minorEastAsia" w:hAnsiTheme="minorEastAsia" w:hint="eastAsia"/>
          <w:sz w:val="24"/>
          <w:szCs w:val="24"/>
        </w:rPr>
        <w:t>健保記号・番号</w:t>
      </w:r>
      <w:r>
        <w:rPr>
          <w:rFonts w:asciiTheme="minorEastAsia" w:hAnsiTheme="minorEastAsia" w:hint="eastAsia"/>
          <w:sz w:val="24"/>
          <w:szCs w:val="24"/>
        </w:rPr>
        <w:t xml:space="preserve">　　</w:t>
      </w:r>
      <w:r w:rsidR="00987CE4">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CC2B28" w:rsidRDefault="00CC2B28">
      <w:pPr>
        <w:rPr>
          <w:rFonts w:asciiTheme="minorEastAsia" w:hAnsiTheme="minorEastAsia"/>
          <w:sz w:val="24"/>
          <w:szCs w:val="24"/>
        </w:rPr>
      </w:pPr>
    </w:p>
    <w:p w:rsidR="00CC2B28" w:rsidRDefault="00CC2B28" w:rsidP="00987CE4">
      <w:pPr>
        <w:jc w:val="center"/>
        <w:rPr>
          <w:rFonts w:asciiTheme="majorEastAsia" w:eastAsiaTheme="majorEastAsia" w:hAnsiTheme="majorEastAsia"/>
          <w:sz w:val="24"/>
          <w:szCs w:val="24"/>
        </w:rPr>
      </w:pPr>
      <w:r w:rsidRPr="00CC2B28">
        <w:rPr>
          <w:rFonts w:asciiTheme="majorEastAsia" w:eastAsiaTheme="majorEastAsia" w:hAnsiTheme="majorEastAsia" w:hint="eastAsia"/>
          <w:sz w:val="24"/>
          <w:szCs w:val="24"/>
        </w:rPr>
        <w:t>失業等</w:t>
      </w:r>
      <w:r>
        <w:rPr>
          <w:rFonts w:asciiTheme="majorEastAsia" w:eastAsiaTheme="majorEastAsia" w:hAnsiTheme="majorEastAsia" w:hint="eastAsia"/>
          <w:sz w:val="24"/>
          <w:szCs w:val="24"/>
        </w:rPr>
        <w:t>給付受給前の者の被扶養者資格認定申請にあたっての確認書</w:t>
      </w:r>
    </w:p>
    <w:p w:rsidR="00CC2B28" w:rsidRDefault="00CC2B28" w:rsidP="00987CE4">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(失業等給付受給前の待機・受給制限期間について)</w:t>
      </w:r>
    </w:p>
    <w:p w:rsidR="00CC2B28" w:rsidRDefault="00CC2B28">
      <w:pPr>
        <w:rPr>
          <w:rFonts w:asciiTheme="majorEastAsia" w:eastAsiaTheme="majorEastAsia" w:hAnsiTheme="majorEastAsia"/>
          <w:sz w:val="24"/>
          <w:szCs w:val="24"/>
        </w:rPr>
      </w:pPr>
    </w:p>
    <w:p w:rsidR="00CC2B28" w:rsidRDefault="00CC2B28" w:rsidP="00987CE4">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申請対象者　　　</w:t>
      </w:r>
      <w:r w:rsidR="00987CE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家族氏名</w:t>
      </w:r>
    </w:p>
    <w:p w:rsidR="00CC2B28" w:rsidRDefault="00CC2B28" w:rsidP="00987CE4">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(今回申請の家族)　　生年月日　</w:t>
      </w:r>
      <w:r w:rsidR="00987CE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年</w:t>
      </w:r>
      <w:r w:rsidR="00987CE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月</w:t>
      </w:r>
      <w:r w:rsidR="00987CE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日　生</w:t>
      </w:r>
    </w:p>
    <w:p w:rsidR="00CC2B28" w:rsidRDefault="00CC2B28" w:rsidP="00987CE4">
      <w:pPr>
        <w:ind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続</w:t>
      </w:r>
      <w:r w:rsidR="00987CE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柄</w:t>
      </w:r>
    </w:p>
    <w:p w:rsidR="00CC2B28" w:rsidRDefault="00CC2B28" w:rsidP="00987CE4">
      <w:pPr>
        <w:ind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同居・別居</w:t>
      </w:r>
    </w:p>
    <w:p w:rsidR="00CC2B28" w:rsidRDefault="00CC2B28" w:rsidP="00CC2B28">
      <w:pPr>
        <w:rPr>
          <w:rFonts w:asciiTheme="minorEastAsia" w:hAnsiTheme="minorEastAsia"/>
          <w:sz w:val="24"/>
          <w:szCs w:val="24"/>
        </w:rPr>
      </w:pPr>
    </w:p>
    <w:p w:rsidR="00CC2B28" w:rsidRDefault="00CC2B28" w:rsidP="00987CE4">
      <w:pPr>
        <w:ind w:firstLineChars="100" w:firstLine="240"/>
        <w:rPr>
          <w:rFonts w:asciiTheme="minorEastAsia" w:hAnsiTheme="minorEastAsia"/>
          <w:sz w:val="24"/>
          <w:szCs w:val="24"/>
        </w:rPr>
      </w:pPr>
      <w:r>
        <w:rPr>
          <w:rFonts w:asciiTheme="minorEastAsia" w:hAnsiTheme="minorEastAsia" w:hint="eastAsia"/>
          <w:sz w:val="24"/>
          <w:szCs w:val="24"/>
        </w:rPr>
        <w:t>私は、このたび失業保険申請中の上記の者について、被扶養者の認定申請を行いましたが、下記のことについて了解上の申請であることを確認します。</w:t>
      </w:r>
    </w:p>
    <w:p w:rsidR="00CC2B28" w:rsidRDefault="00CC2B28" w:rsidP="00CC2B28">
      <w:pPr>
        <w:rPr>
          <w:rFonts w:asciiTheme="minorEastAsia" w:hAnsiTheme="minorEastAsia"/>
          <w:sz w:val="24"/>
          <w:szCs w:val="24"/>
        </w:rPr>
      </w:pPr>
    </w:p>
    <w:p w:rsidR="00CC2B28" w:rsidRDefault="00CC2B28" w:rsidP="00CC2B28">
      <w:pPr>
        <w:pStyle w:val="a3"/>
      </w:pPr>
      <w:r>
        <w:rPr>
          <w:rFonts w:hint="eastAsia"/>
        </w:rPr>
        <w:t>記</w:t>
      </w:r>
    </w:p>
    <w:p w:rsidR="00CC2B28" w:rsidRDefault="00CC2B28" w:rsidP="00CC2B28"/>
    <w:p w:rsidR="00CC2B28" w:rsidRPr="00FC045B" w:rsidRDefault="00CC2B28" w:rsidP="00CC2B28">
      <w:pPr>
        <w:rPr>
          <w:rFonts w:asciiTheme="majorEastAsia" w:eastAsiaTheme="majorEastAsia" w:hAnsiTheme="majorEastAsia"/>
          <w:sz w:val="24"/>
          <w:szCs w:val="24"/>
        </w:rPr>
      </w:pPr>
      <w:r w:rsidRPr="00FC045B">
        <w:rPr>
          <w:rFonts w:asciiTheme="majorEastAsia" w:eastAsiaTheme="majorEastAsia" w:hAnsiTheme="majorEastAsia" w:hint="eastAsia"/>
          <w:sz w:val="24"/>
          <w:szCs w:val="24"/>
        </w:rPr>
        <w:t>1.生計維持関係について</w:t>
      </w:r>
    </w:p>
    <w:p w:rsidR="00CC2B28" w:rsidRDefault="00CC2B28" w:rsidP="00987CE4">
      <w:pPr>
        <w:ind w:leftChars="200" w:left="420" w:firstLineChars="100" w:firstLine="240"/>
        <w:rPr>
          <w:sz w:val="24"/>
          <w:szCs w:val="24"/>
        </w:rPr>
      </w:pPr>
      <w:r>
        <w:rPr>
          <w:rFonts w:hint="eastAsia"/>
          <w:sz w:val="24"/>
          <w:szCs w:val="24"/>
        </w:rPr>
        <w:t>この申請は、失業等給付の受給前の待機・受給制限期間中、申請対象者の生計を私が主として維持する必要があり</w:t>
      </w:r>
      <w:r>
        <w:rPr>
          <w:rFonts w:hint="eastAsia"/>
          <w:sz w:val="24"/>
          <w:szCs w:val="24"/>
        </w:rPr>
        <w:t>(</w:t>
      </w:r>
      <w:r>
        <w:rPr>
          <w:rFonts w:hint="eastAsia"/>
          <w:sz w:val="24"/>
          <w:szCs w:val="24"/>
        </w:rPr>
        <w:t>生活費の概ね半分以上を補助</w:t>
      </w:r>
      <w:r>
        <w:rPr>
          <w:rFonts w:hint="eastAsia"/>
          <w:sz w:val="24"/>
          <w:szCs w:val="24"/>
        </w:rPr>
        <w:t>)</w:t>
      </w:r>
      <w:r>
        <w:rPr>
          <w:rFonts w:hint="eastAsia"/>
          <w:sz w:val="24"/>
          <w:szCs w:val="24"/>
        </w:rPr>
        <w:t>、または実際に生計維持していくことを前提に申請します。</w:t>
      </w:r>
    </w:p>
    <w:p w:rsidR="00CC2B28" w:rsidRDefault="00CC2B28" w:rsidP="00CC2B28">
      <w:pPr>
        <w:rPr>
          <w:sz w:val="24"/>
          <w:szCs w:val="24"/>
        </w:rPr>
      </w:pPr>
    </w:p>
    <w:p w:rsidR="00CC2B28" w:rsidRPr="00FC045B" w:rsidRDefault="00CC2B28" w:rsidP="00CC2B28">
      <w:pPr>
        <w:rPr>
          <w:rFonts w:asciiTheme="majorEastAsia" w:eastAsiaTheme="majorEastAsia" w:hAnsiTheme="majorEastAsia"/>
          <w:sz w:val="24"/>
          <w:szCs w:val="24"/>
        </w:rPr>
      </w:pPr>
      <w:r w:rsidRPr="00FC045B">
        <w:rPr>
          <w:rFonts w:asciiTheme="majorEastAsia" w:eastAsiaTheme="majorEastAsia" w:hAnsiTheme="majorEastAsia" w:hint="eastAsia"/>
          <w:sz w:val="24"/>
          <w:szCs w:val="24"/>
        </w:rPr>
        <w:t>2</w:t>
      </w:r>
      <w:r w:rsidR="00FC045B">
        <w:rPr>
          <w:rFonts w:asciiTheme="majorEastAsia" w:eastAsiaTheme="majorEastAsia" w:hAnsiTheme="majorEastAsia" w:hint="eastAsia"/>
          <w:sz w:val="24"/>
          <w:szCs w:val="24"/>
        </w:rPr>
        <w:t>.</w:t>
      </w:r>
      <w:r w:rsidR="00FC045B" w:rsidRPr="00FC045B">
        <w:rPr>
          <w:rFonts w:asciiTheme="majorEastAsia" w:eastAsiaTheme="majorEastAsia" w:hAnsiTheme="majorEastAsia" w:hint="eastAsia"/>
          <w:sz w:val="24"/>
          <w:szCs w:val="24"/>
        </w:rPr>
        <w:t>生計維持関係変更の場合の対応について</w:t>
      </w:r>
    </w:p>
    <w:p w:rsidR="00FC045B" w:rsidRDefault="00FC045B" w:rsidP="00987CE4">
      <w:pPr>
        <w:ind w:leftChars="200" w:left="420" w:firstLineChars="100" w:firstLine="240"/>
        <w:rPr>
          <w:sz w:val="24"/>
          <w:szCs w:val="24"/>
        </w:rPr>
      </w:pPr>
      <w:r>
        <w:rPr>
          <w:rFonts w:hint="eastAsia"/>
          <w:sz w:val="24"/>
          <w:szCs w:val="24"/>
        </w:rPr>
        <w:t>次の場合、事実のあった日から５日以内に、対象者を扶養から削除する申</w:t>
      </w:r>
      <w:bookmarkStart w:id="0" w:name="_GoBack"/>
      <w:bookmarkEnd w:id="0"/>
      <w:r>
        <w:rPr>
          <w:rFonts w:hint="eastAsia"/>
          <w:sz w:val="24"/>
          <w:szCs w:val="24"/>
        </w:rPr>
        <w:t>請書類を、事業所を通じて健保組合に提出します。</w:t>
      </w:r>
    </w:p>
    <w:p w:rsidR="00FC045B" w:rsidRPr="00FC045B" w:rsidRDefault="00FC045B" w:rsidP="00FC045B">
      <w:pPr>
        <w:pStyle w:val="a7"/>
        <w:numPr>
          <w:ilvl w:val="0"/>
          <w:numId w:val="2"/>
        </w:numPr>
        <w:ind w:leftChars="0"/>
        <w:rPr>
          <w:sz w:val="24"/>
          <w:szCs w:val="24"/>
        </w:rPr>
      </w:pPr>
      <w:r w:rsidRPr="00FC045B">
        <w:rPr>
          <w:rFonts w:hint="eastAsia"/>
          <w:sz w:val="24"/>
          <w:szCs w:val="24"/>
        </w:rPr>
        <w:t>失業等給付の待機・受給制限期間が終了したとき</w:t>
      </w:r>
    </w:p>
    <w:p w:rsidR="00FC045B" w:rsidRDefault="00FC045B" w:rsidP="00FC045B">
      <w:pPr>
        <w:pStyle w:val="a7"/>
        <w:numPr>
          <w:ilvl w:val="0"/>
          <w:numId w:val="2"/>
        </w:numPr>
        <w:ind w:leftChars="0"/>
        <w:rPr>
          <w:sz w:val="24"/>
          <w:szCs w:val="24"/>
        </w:rPr>
      </w:pPr>
      <w:r>
        <w:rPr>
          <w:rFonts w:hint="eastAsia"/>
          <w:sz w:val="24"/>
          <w:szCs w:val="24"/>
        </w:rPr>
        <w:t>待機。受給制限期間中であっても、対象者が自己の収入や財産等を中心に生計を立てられるようになり、私が主として生計を維持する必要がなくなったとき。</w:t>
      </w:r>
    </w:p>
    <w:p w:rsidR="00CC2B28" w:rsidRPr="00CC2B28" w:rsidRDefault="00CC2B28" w:rsidP="00FC045B">
      <w:pPr>
        <w:pStyle w:val="a5"/>
      </w:pPr>
      <w:r>
        <w:rPr>
          <w:rFonts w:hint="eastAsia"/>
        </w:rPr>
        <w:t>以</w:t>
      </w:r>
      <w:r w:rsidR="00FC045B">
        <w:rPr>
          <w:rFonts w:hint="eastAsia"/>
        </w:rPr>
        <w:t xml:space="preserve">　</w:t>
      </w:r>
      <w:r>
        <w:rPr>
          <w:rFonts w:hint="eastAsia"/>
        </w:rPr>
        <w:t>上</w:t>
      </w:r>
    </w:p>
    <w:sectPr w:rsidR="00CC2B28" w:rsidRPr="00CC2B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82B6D"/>
    <w:multiLevelType w:val="hybridMultilevel"/>
    <w:tmpl w:val="65F49DE0"/>
    <w:lvl w:ilvl="0" w:tplc="C0BCA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8B1421"/>
    <w:multiLevelType w:val="hybridMultilevel"/>
    <w:tmpl w:val="1E308A20"/>
    <w:lvl w:ilvl="0" w:tplc="8A4CE7CC">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28"/>
    <w:rsid w:val="00987CE4"/>
    <w:rsid w:val="00CC2B28"/>
    <w:rsid w:val="00EC4F27"/>
    <w:rsid w:val="00FC0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CFD53B-A51B-40EA-AD42-B3785617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2B28"/>
    <w:pPr>
      <w:jc w:val="center"/>
    </w:pPr>
    <w:rPr>
      <w:rFonts w:asciiTheme="minorEastAsia" w:hAnsiTheme="minorEastAsia"/>
      <w:sz w:val="24"/>
      <w:szCs w:val="24"/>
    </w:rPr>
  </w:style>
  <w:style w:type="character" w:customStyle="1" w:styleId="a4">
    <w:name w:val="記 (文字)"/>
    <w:basedOn w:val="a0"/>
    <w:link w:val="a3"/>
    <w:uiPriority w:val="99"/>
    <w:rsid w:val="00CC2B28"/>
    <w:rPr>
      <w:rFonts w:asciiTheme="minorEastAsia" w:hAnsiTheme="minorEastAsia"/>
      <w:sz w:val="24"/>
      <w:szCs w:val="24"/>
    </w:rPr>
  </w:style>
  <w:style w:type="paragraph" w:styleId="a5">
    <w:name w:val="Closing"/>
    <w:basedOn w:val="a"/>
    <w:link w:val="a6"/>
    <w:uiPriority w:val="99"/>
    <w:unhideWhenUsed/>
    <w:rsid w:val="00CC2B28"/>
    <w:pPr>
      <w:jc w:val="right"/>
    </w:pPr>
    <w:rPr>
      <w:rFonts w:asciiTheme="minorEastAsia" w:hAnsiTheme="minorEastAsia"/>
      <w:sz w:val="24"/>
      <w:szCs w:val="24"/>
    </w:rPr>
  </w:style>
  <w:style w:type="character" w:customStyle="1" w:styleId="a6">
    <w:name w:val="結語 (文字)"/>
    <w:basedOn w:val="a0"/>
    <w:link w:val="a5"/>
    <w:uiPriority w:val="99"/>
    <w:rsid w:val="00CC2B28"/>
    <w:rPr>
      <w:rFonts w:asciiTheme="minorEastAsia" w:hAnsiTheme="minorEastAsia"/>
      <w:sz w:val="24"/>
      <w:szCs w:val="24"/>
    </w:rPr>
  </w:style>
  <w:style w:type="paragraph" w:styleId="a7">
    <w:name w:val="List Paragraph"/>
    <w:basedOn w:val="a"/>
    <w:uiPriority w:val="34"/>
    <w:qFormat/>
    <w:rsid w:val="00CC2B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POLA</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Masahiko/渡邉　政彦</dc:creator>
  <cp:keywords/>
  <dc:description/>
  <cp:lastModifiedBy>WATANABE Masahiko/渡邉　政彦</cp:lastModifiedBy>
  <cp:revision>2</cp:revision>
  <dcterms:created xsi:type="dcterms:W3CDTF">2019-09-04T07:21:00Z</dcterms:created>
  <dcterms:modified xsi:type="dcterms:W3CDTF">2019-09-04T07:39:00Z</dcterms:modified>
</cp:coreProperties>
</file>